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5DEE" w14:textId="77777777" w:rsidR="0079181A" w:rsidRDefault="0079181A" w:rsidP="0079181A">
      <w:pPr>
        <w:jc w:val="center"/>
        <w:rPr>
          <w:b/>
          <w:bCs/>
          <w:color w:val="0070C0"/>
          <w:sz w:val="40"/>
          <w:szCs w:val="40"/>
        </w:rPr>
      </w:pPr>
    </w:p>
    <w:p w14:paraId="68B7438F" w14:textId="77777777" w:rsidR="0079181A" w:rsidRPr="0079181A" w:rsidRDefault="0079181A" w:rsidP="0079181A">
      <w:pPr>
        <w:jc w:val="center"/>
        <w:rPr>
          <w:b/>
          <w:bCs/>
          <w:color w:val="0070C0"/>
          <w:sz w:val="40"/>
          <w:szCs w:val="40"/>
        </w:rPr>
      </w:pPr>
      <w:r w:rsidRPr="0079181A">
        <w:rPr>
          <w:b/>
          <w:bCs/>
          <w:color w:val="0070C0"/>
          <w:sz w:val="40"/>
          <w:szCs w:val="40"/>
        </w:rPr>
        <w:t>V O L L M A C H T</w:t>
      </w:r>
    </w:p>
    <w:p w14:paraId="59A7A575" w14:textId="77777777" w:rsidR="0079181A" w:rsidRDefault="0079181A" w:rsidP="0079181A"/>
    <w:p w14:paraId="0F83518C" w14:textId="77777777" w:rsidR="0079181A" w:rsidRDefault="0079181A" w:rsidP="0079181A"/>
    <w:p w14:paraId="3BDC2BBF" w14:textId="77777777" w:rsidR="0079181A" w:rsidRDefault="0079181A" w:rsidP="0079181A">
      <w:r>
        <w:t>Der/die unterzeichnende/n Steuerpflichtige/n</w:t>
      </w:r>
    </w:p>
    <w:p w14:paraId="08870798" w14:textId="77777777" w:rsidR="0079181A" w:rsidRDefault="0079181A" w:rsidP="0079181A"/>
    <w:p w14:paraId="3F3B1774" w14:textId="77777777" w:rsidR="0079181A" w:rsidRDefault="0079181A" w:rsidP="0079181A">
      <w:pPr>
        <w:ind w:left="4248"/>
      </w:pPr>
      <w:r>
        <w:t>Herr</w:t>
      </w:r>
      <w:r>
        <w:br/>
        <w:t>Hans Muster</w:t>
      </w:r>
      <w:r>
        <w:br/>
        <w:t>Musterstrasse 100</w:t>
      </w:r>
      <w:r>
        <w:br/>
        <w:t>4000 Basel</w:t>
      </w:r>
    </w:p>
    <w:p w14:paraId="58FF90AF" w14:textId="77777777" w:rsidR="0079181A" w:rsidRDefault="0079181A" w:rsidP="0079181A">
      <w:pPr>
        <w:ind w:left="4248"/>
      </w:pPr>
      <w:r>
        <w:t>AHV 756.0000.0000.00</w:t>
      </w:r>
    </w:p>
    <w:p w14:paraId="5F5E77B8" w14:textId="77777777" w:rsidR="0079181A" w:rsidRDefault="0079181A" w:rsidP="0079181A"/>
    <w:p w14:paraId="4623A822" w14:textId="77777777" w:rsidR="0079181A" w:rsidRDefault="0079181A" w:rsidP="0079181A">
      <w:r>
        <w:t>bevollmächtigen hiermit die:</w:t>
      </w:r>
    </w:p>
    <w:p w14:paraId="60F5F578" w14:textId="77777777" w:rsidR="0079181A" w:rsidRDefault="0079181A" w:rsidP="0079181A">
      <w:pPr>
        <w:ind w:left="4248"/>
      </w:pPr>
      <w:r>
        <w:t>JTS Treuhand GmbH</w:t>
      </w:r>
      <w:r>
        <w:br/>
        <w:t>(Jost Treuhandservice)</w:t>
      </w:r>
      <w:r>
        <w:br/>
        <w:t>Binningerstrasse 95</w:t>
      </w:r>
      <w:r>
        <w:br/>
        <w:t>4123 Allschwil BL</w:t>
      </w:r>
    </w:p>
    <w:p w14:paraId="56D6E39E" w14:textId="77777777" w:rsidR="0079181A" w:rsidRDefault="0079181A" w:rsidP="0079181A"/>
    <w:p w14:paraId="0CE71B3D" w14:textId="5C0D09E1" w:rsidR="0079181A" w:rsidRDefault="0079181A" w:rsidP="0079181A">
      <w:pPr>
        <w:jc w:val="both"/>
      </w:pPr>
      <w:r>
        <w:t xml:space="preserve">sie gegenüber den Eidgenössischen-, Kantonalen- und Gemeindesteuerbehörden wie auch gegen-über sämtlichen Versicherungsgesellschaften und Sozialbehörden rechtsgültig zu vertreten. Diese Vollmacht bezieht sich auf alle Steuer- und Versicherungsangelegenheiten und schliesst </w:t>
      </w:r>
      <w:r>
        <w:br/>
        <w:t>insbesondere ein: Erstellen von Steuererklärungen, Einholen von Steuerauskünften und Vorentscheiden, Behandlung von Einschätzungsvorschlägen, Einsprache Verfahren, Rückerstattungsanträge, Stundungsgesuche wie auch die Vertretung in sämtlichen Angelegenheiten gegenüber Versicherungs</w:t>
      </w:r>
      <w:bookmarkStart w:id="0" w:name="_GoBack"/>
      <w:bookmarkEnd w:id="0"/>
      <w:r>
        <w:t>gesellschaften und Sozialbehörden.</w:t>
      </w:r>
    </w:p>
    <w:p w14:paraId="190CA9C9" w14:textId="77777777" w:rsidR="0079181A" w:rsidRDefault="0079181A" w:rsidP="0079181A">
      <w:pPr>
        <w:jc w:val="both"/>
      </w:pPr>
      <w:r>
        <w:t>Die Bevollmächtigte ist berechtigt, Stellvertreter zu ernennen.</w:t>
      </w:r>
    </w:p>
    <w:p w14:paraId="15DA4775" w14:textId="77777777" w:rsidR="0079181A" w:rsidRDefault="0079181A" w:rsidP="0079181A">
      <w:pPr>
        <w:jc w:val="both"/>
      </w:pPr>
      <w:r>
        <w:t xml:space="preserve">Für Streitigkeiten zwischen Auftraggeber und Bevollmächtigten ist schweizerisches Recht </w:t>
      </w:r>
      <w:r>
        <w:br/>
        <w:t>anwendbar. Zuständig sind die Gerichte am Geschäftssitz der Bevollmächtigten.</w:t>
      </w:r>
    </w:p>
    <w:p w14:paraId="71F41942" w14:textId="77777777" w:rsidR="0079181A" w:rsidRDefault="0079181A" w:rsidP="0079181A"/>
    <w:p w14:paraId="3C79FD4D" w14:textId="77777777" w:rsidR="0079181A" w:rsidRDefault="0079181A" w:rsidP="0079181A">
      <w:r>
        <w:t>Ort und Datum:</w:t>
      </w:r>
      <w:r>
        <w:tab/>
      </w:r>
      <w:r>
        <w:tab/>
      </w:r>
      <w:r>
        <w:tab/>
      </w:r>
      <w:r>
        <w:tab/>
      </w:r>
      <w:r>
        <w:tab/>
      </w:r>
      <w:r>
        <w:tab/>
        <w:t>der/die Steuerpflichtige/n</w:t>
      </w:r>
    </w:p>
    <w:p w14:paraId="2EF7446C" w14:textId="77777777" w:rsidR="0079181A" w:rsidRDefault="0079181A" w:rsidP="0079181A"/>
    <w:p w14:paraId="5F08A7B8" w14:textId="77777777" w:rsidR="0079181A" w:rsidRDefault="0079181A" w:rsidP="0079181A"/>
    <w:p w14:paraId="6A17186E" w14:textId="77777777" w:rsidR="0079181A" w:rsidRDefault="0079181A" w:rsidP="0079181A">
      <w:r>
        <w:t>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131124F5" w14:textId="77777777" w:rsidR="0079181A" w:rsidRDefault="0079181A" w:rsidP="0079181A"/>
    <w:sectPr w:rsidR="00791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1A"/>
    <w:rsid w:val="00451F5E"/>
    <w:rsid w:val="0079181A"/>
    <w:rsid w:val="007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98C0C"/>
  <w15:chartTrackingRefBased/>
  <w15:docId w15:val="{DCAE4001-192C-49C5-9BCB-B854B071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Diana.Jost</dc:creator>
  <cp:keywords/>
  <dc:description/>
  <cp:lastModifiedBy>Diana.Jost</cp:lastModifiedBy>
  <cp:revision>2</cp:revision>
  <dcterms:created xsi:type="dcterms:W3CDTF">2020-01-05T12:00:00Z</dcterms:created>
  <dcterms:modified xsi:type="dcterms:W3CDTF">2020-01-05T12:06:00Z</dcterms:modified>
</cp:coreProperties>
</file>